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</w:rPr>
        <w:t>д</w:t>
      </w:r>
      <w:r>
        <w:rPr>
          <w:rFonts w:ascii="Times New Roman" w:eastAsia="Times New Roman" w:hAnsi="Times New Roman" w:cs="Times New Roman"/>
          <w:sz w:val="27"/>
          <w:szCs w:val="27"/>
        </w:rPr>
        <w:t>ело № 5-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>181-</w:t>
      </w:r>
      <w:r>
        <w:rPr>
          <w:rFonts w:ascii="Times New Roman" w:eastAsia="Times New Roman" w:hAnsi="Times New Roman" w:cs="Times New Roman"/>
          <w:sz w:val="27"/>
          <w:szCs w:val="27"/>
        </w:rPr>
        <w:t>2610</w:t>
      </w:r>
      <w:r>
        <w:rPr>
          <w:rFonts w:ascii="Times New Roman" w:eastAsia="Times New Roman" w:hAnsi="Times New Roman" w:cs="Times New Roman"/>
          <w:sz w:val="27"/>
          <w:szCs w:val="27"/>
        </w:rPr>
        <w:t>/202</w:t>
      </w:r>
      <w:r>
        <w:rPr>
          <w:rFonts w:ascii="Times New Roman" w:eastAsia="Times New Roman" w:hAnsi="Times New Roman" w:cs="Times New Roman"/>
          <w:sz w:val="27"/>
          <w:szCs w:val="27"/>
        </w:rPr>
        <w:t>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</w:p>
    <w:p>
      <w:pPr>
        <w:spacing w:before="0" w:after="0"/>
        <w:ind w:firstLine="567"/>
        <w:jc w:val="center"/>
        <w:rPr>
          <w:sz w:val="27"/>
          <w:szCs w:val="27"/>
        </w:rPr>
      </w:pP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 О С Т А Н О В Л Е Н И Е</w:t>
      </w: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 делу об административном правонарушении </w:t>
      </w:r>
    </w:p>
    <w:p>
      <w:pPr>
        <w:spacing w:before="0" w:after="0"/>
        <w:ind w:firstLine="567"/>
        <w:jc w:val="center"/>
        <w:rPr>
          <w:sz w:val="27"/>
          <w:szCs w:val="27"/>
        </w:rPr>
      </w:pPr>
    </w:p>
    <w:p>
      <w:pPr>
        <w:spacing w:before="0" w:after="0"/>
        <w:ind w:firstLine="567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02 сентября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>г. Сургут</w:t>
      </w:r>
    </w:p>
    <w:p>
      <w:pPr>
        <w:spacing w:before="0" w:after="0"/>
        <w:ind w:firstLine="567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sz w:val="27"/>
          <w:szCs w:val="27"/>
        </w:rPr>
        <w:t>ирово</w:t>
      </w:r>
      <w:r>
        <w:rPr>
          <w:rFonts w:ascii="Times New Roman" w:eastAsia="Times New Roman" w:hAnsi="Times New Roman" w:cs="Times New Roman"/>
          <w:sz w:val="27"/>
          <w:szCs w:val="27"/>
        </w:rPr>
        <w:t>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района города окружного значения Сургута Ханты-Мансийского автономного округа – Югры Король Е.П., находящийся по адресу: г. Сургут ул. Гагарина д. 9 </w:t>
      </w:r>
      <w:r>
        <w:rPr>
          <w:rFonts w:ascii="Times New Roman" w:eastAsia="Times New Roman" w:hAnsi="Times New Roman" w:cs="Times New Roman"/>
          <w:sz w:val="27"/>
          <w:szCs w:val="27"/>
        </w:rPr>
        <w:t>каб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205, рассмотрев материалы дела </w:t>
      </w:r>
      <w:r>
        <w:rPr>
          <w:rFonts w:ascii="Times New Roman" w:eastAsia="Times New Roman" w:hAnsi="Times New Roman" w:cs="Times New Roman"/>
          <w:sz w:val="27"/>
          <w:szCs w:val="27"/>
        </w:rPr>
        <w:t>об административном правонарушении, предусмотренном ч. 1 ст. 12.8 КоАП РФ,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отношении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Артура Булатовича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UserDefinedgrp-33rplc-8"/>
          <w:rFonts w:ascii="Times New Roman" w:eastAsia="Times New Roman" w:hAnsi="Times New Roman" w:cs="Times New Roman"/>
          <w:sz w:val="27"/>
          <w:szCs w:val="27"/>
        </w:rPr>
        <w:t>...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 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установил:</w:t>
      </w:r>
    </w:p>
    <w:p>
      <w:pPr>
        <w:spacing w:before="0" w:after="0"/>
        <w:ind w:firstLine="567"/>
        <w:jc w:val="center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02.08.2026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 в </w:t>
      </w:r>
      <w:r>
        <w:rPr>
          <w:rFonts w:ascii="Times New Roman" w:eastAsia="Times New Roman" w:hAnsi="Times New Roman" w:cs="Times New Roman"/>
          <w:sz w:val="27"/>
          <w:szCs w:val="27"/>
        </w:rPr>
        <w:t>22:27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>
        <w:rPr>
          <w:rStyle w:val="cat-UserDefinedgrp-35rplc-16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управлял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транспортным средством </w:t>
      </w:r>
      <w:r>
        <w:rPr>
          <w:rStyle w:val="cat-UserDefinedgrp-34rplc-19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CarNumbergrp-24rplc-20"/>
          <w:rFonts w:ascii="Times New Roman" w:eastAsia="Times New Roman" w:hAnsi="Times New Roman" w:cs="Times New Roman"/>
          <w:sz w:val="27"/>
          <w:szCs w:val="27"/>
        </w:rPr>
        <w:t>регистрационный знак ТС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находясь </w:t>
      </w:r>
      <w:r>
        <w:rPr>
          <w:rFonts w:ascii="Times New Roman" w:eastAsia="Times New Roman" w:hAnsi="Times New Roman" w:cs="Times New Roman"/>
          <w:sz w:val="27"/>
          <w:szCs w:val="27"/>
        </w:rPr>
        <w:t>в состоянии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опьянения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если такие действия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(бездействия)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не содержат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признаков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уголовно наказуемого </w:t>
      </w:r>
      <w:r>
        <w:rPr>
          <w:rFonts w:ascii="Times New Roman" w:eastAsia="Times New Roman" w:hAnsi="Times New Roman" w:cs="Times New Roman"/>
          <w:sz w:val="27"/>
          <w:szCs w:val="27"/>
        </w:rPr>
        <w:t>деяния</w:t>
      </w:r>
      <w:r>
        <w:rPr>
          <w:rFonts w:ascii="Times New Roman" w:eastAsia="Times New Roman" w:hAnsi="Times New Roman" w:cs="Times New Roman"/>
          <w:sz w:val="27"/>
          <w:szCs w:val="27"/>
        </w:rPr>
        <w:t>, чем нарушил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 2.7 ПДД РФ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Данное обстоятельство послужило основанием для составления в отношении него </w:t>
      </w:r>
      <w:r>
        <w:rPr>
          <w:rFonts w:ascii="Times New Roman" w:eastAsia="Times New Roman" w:hAnsi="Times New Roman" w:cs="Times New Roman"/>
          <w:sz w:val="27"/>
          <w:szCs w:val="27"/>
        </w:rPr>
        <w:t>02.08.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2026 года протокола 86 ХМ </w:t>
      </w:r>
      <w:r>
        <w:rPr>
          <w:rFonts w:ascii="Times New Roman" w:eastAsia="Times New Roman" w:hAnsi="Times New Roman" w:cs="Times New Roman"/>
          <w:sz w:val="27"/>
          <w:szCs w:val="27"/>
        </w:rPr>
        <w:t>723754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об административном правонарушении по ч. 1 ст. 12.8 КоАП РФ.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При рассмотрении дела об административном правонарушении привлекаемый, будучи извещенный надлежащим образом о времени и месте судебного разбирательства (п. 6 постановления Пленума ВС РФ от 24.03.2005 г. № 5), не присутствовал, ходатайств об отложении судебного заседания не заявлял</w:t>
      </w:r>
      <w:r>
        <w:rPr>
          <w:rFonts w:ascii="Times New Roman" w:eastAsia="Times New Roman" w:hAnsi="Times New Roman" w:cs="Times New Roman"/>
          <w:sz w:val="27"/>
          <w:szCs w:val="27"/>
        </w:rPr>
        <w:t>, в письменном заявлении просил рассмотреть дело в его отсутствие, указав, что вину признает, с нарушением согласен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При таких обстоятельствах и на основании ч. 2 ст. 25.1 КоАП РФ судья полагает возможным рассмотреть дело в отсутствие лица, в отношении которого ведется производство по делу, по имеющимся доказательствам.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Изучив материалы дела, мировой судья приходит к следующему.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доказательство виновности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 правонарушения</w:t>
      </w:r>
      <w:r>
        <w:rPr>
          <w:rFonts w:ascii="Times New Roman" w:eastAsia="Times New Roman" w:hAnsi="Times New Roman" w:cs="Times New Roman"/>
          <w:sz w:val="27"/>
          <w:szCs w:val="27"/>
        </w:rPr>
        <w:t>, предусмотренного ч.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1 ст. 12.8 КоАП РФ, </w:t>
      </w:r>
      <w:r>
        <w:rPr>
          <w:rFonts w:ascii="Times New Roman" w:eastAsia="Times New Roman" w:hAnsi="Times New Roman" w:cs="Times New Roman"/>
          <w:sz w:val="27"/>
          <w:szCs w:val="27"/>
        </w:rPr>
        <w:t>суду представлены следующие документы: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- </w:t>
      </w:r>
      <w:r>
        <w:rPr>
          <w:rFonts w:ascii="Times New Roman" w:eastAsia="Times New Roman" w:hAnsi="Times New Roman" w:cs="Times New Roman"/>
          <w:sz w:val="27"/>
          <w:szCs w:val="27"/>
        </w:rPr>
        <w:t>протокол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86 ХМ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№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723754 </w:t>
      </w:r>
      <w:r>
        <w:rPr>
          <w:rFonts w:ascii="Times New Roman" w:eastAsia="Times New Roman" w:hAnsi="Times New Roman" w:cs="Times New Roman"/>
          <w:sz w:val="27"/>
          <w:szCs w:val="27"/>
        </w:rPr>
        <w:t>об административном правонарушении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от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02</w:t>
      </w:r>
      <w:r>
        <w:rPr>
          <w:rFonts w:ascii="Times New Roman" w:eastAsia="Times New Roman" w:hAnsi="Times New Roman" w:cs="Times New Roman"/>
          <w:sz w:val="27"/>
          <w:szCs w:val="27"/>
        </w:rPr>
        <w:t>.08.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2026 </w:t>
      </w:r>
      <w:r>
        <w:rPr>
          <w:rFonts w:ascii="Times New Roman" w:eastAsia="Times New Roman" w:hAnsi="Times New Roman" w:cs="Times New Roman"/>
          <w:sz w:val="27"/>
          <w:szCs w:val="27"/>
        </w:rPr>
        <w:t>г</w:t>
      </w:r>
      <w:r>
        <w:rPr>
          <w:rFonts w:ascii="Times New Roman" w:eastAsia="Times New Roman" w:hAnsi="Times New Roman" w:cs="Times New Roman"/>
          <w:sz w:val="27"/>
          <w:szCs w:val="27"/>
        </w:rPr>
        <w:t>ода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;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протокол 86 ПК № </w:t>
      </w:r>
      <w:r>
        <w:rPr>
          <w:rFonts w:ascii="Times New Roman" w:eastAsia="Times New Roman" w:hAnsi="Times New Roman" w:cs="Times New Roman"/>
          <w:sz w:val="27"/>
          <w:szCs w:val="27"/>
        </w:rPr>
        <w:t>096804 от 02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.08.2026 года, исходя из которого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 </w:t>
      </w:r>
      <w:r>
        <w:rPr>
          <w:rFonts w:ascii="Times New Roman" w:eastAsia="Times New Roman" w:hAnsi="Times New Roman" w:cs="Times New Roman"/>
          <w:sz w:val="27"/>
          <w:szCs w:val="27"/>
        </w:rPr>
        <w:t>02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.08.2026 года в </w:t>
      </w:r>
      <w:r>
        <w:rPr>
          <w:rFonts w:ascii="Times New Roman" w:eastAsia="Times New Roman" w:hAnsi="Times New Roman" w:cs="Times New Roman"/>
          <w:sz w:val="27"/>
          <w:szCs w:val="27"/>
        </w:rPr>
        <w:t>22:27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</w:t>
      </w:r>
      <w:r>
        <w:rPr>
          <w:rStyle w:val="cat-UserDefinedgrp-35rplc-31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был отстранен от управления транспортным средством </w:t>
      </w:r>
      <w:r>
        <w:rPr>
          <w:rStyle w:val="cat-UserDefinedgrp-34rplc-33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CarNumbergrp-24rplc-34"/>
          <w:rFonts w:ascii="Times New Roman" w:eastAsia="Times New Roman" w:hAnsi="Times New Roman" w:cs="Times New Roman"/>
          <w:sz w:val="27"/>
          <w:szCs w:val="27"/>
        </w:rPr>
        <w:t>регистрационный знак ТС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связи с наличием оснований полагать, что он управляет им, находясь в состоянии опьянения (признаки: запах алкоголя изо рта</w:t>
      </w:r>
      <w:r>
        <w:rPr>
          <w:rFonts w:ascii="Times New Roman" w:eastAsia="Times New Roman" w:hAnsi="Times New Roman" w:cs="Times New Roman"/>
          <w:sz w:val="27"/>
          <w:szCs w:val="27"/>
        </w:rPr>
        <w:t>, резкое изменение окраски кожных покровов лица, поведение, не соответствующее обстановке</w:t>
      </w:r>
      <w:r>
        <w:rPr>
          <w:rFonts w:ascii="Times New Roman" w:eastAsia="Times New Roman" w:hAnsi="Times New Roman" w:cs="Times New Roman"/>
          <w:sz w:val="27"/>
          <w:szCs w:val="27"/>
        </w:rPr>
        <w:t>);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акт 86 ГП №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087281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>
        <w:rPr>
          <w:rFonts w:ascii="Times New Roman" w:eastAsia="Times New Roman" w:hAnsi="Times New Roman" w:cs="Times New Roman"/>
          <w:sz w:val="27"/>
          <w:szCs w:val="27"/>
        </w:rPr>
        <w:t>02.08.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2026 года с результатом освидетельствования на бумажном носителе, согласно которому </w:t>
      </w:r>
      <w:r>
        <w:rPr>
          <w:rFonts w:ascii="Times New Roman" w:eastAsia="Times New Roman" w:hAnsi="Times New Roman" w:cs="Times New Roman"/>
          <w:sz w:val="27"/>
          <w:szCs w:val="27"/>
        </w:rPr>
        <w:t>Карс</w:t>
      </w:r>
      <w:r>
        <w:rPr>
          <w:rFonts w:ascii="Times New Roman" w:eastAsia="Times New Roman" w:hAnsi="Times New Roman" w:cs="Times New Roman"/>
          <w:sz w:val="27"/>
          <w:szCs w:val="27"/>
        </w:rPr>
        <w:t>анов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при наличии указанн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ых </w:t>
      </w:r>
      <w:r>
        <w:rPr>
          <w:rFonts w:ascii="Times New Roman" w:eastAsia="Times New Roman" w:hAnsi="Times New Roman" w:cs="Times New Roman"/>
          <w:sz w:val="27"/>
          <w:szCs w:val="27"/>
        </w:rPr>
        <w:t>выше признак</w:t>
      </w:r>
      <w:r>
        <w:rPr>
          <w:rFonts w:ascii="Times New Roman" w:eastAsia="Times New Roman" w:hAnsi="Times New Roman" w:cs="Times New Roman"/>
          <w:sz w:val="27"/>
          <w:szCs w:val="27"/>
        </w:rPr>
        <w:t>ов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опьянения прошел освидетельствование на состояние алкогольного опьянения в </w:t>
      </w:r>
      <w:r>
        <w:rPr>
          <w:rFonts w:ascii="Times New Roman" w:eastAsia="Times New Roman" w:hAnsi="Times New Roman" w:cs="Times New Roman"/>
          <w:sz w:val="27"/>
          <w:szCs w:val="27"/>
        </w:rPr>
        <w:t>12:45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02.08.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2026 года с применением технического средства измерения </w:t>
      </w:r>
      <w:r>
        <w:rPr>
          <w:rFonts w:ascii="Times New Roman" w:eastAsia="Times New Roman" w:hAnsi="Times New Roman" w:cs="Times New Roman"/>
          <w:sz w:val="27"/>
          <w:szCs w:val="27"/>
        </w:rPr>
        <w:t>Алкотектор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RRO-100, заводской № </w:t>
      </w:r>
      <w:r>
        <w:rPr>
          <w:rFonts w:ascii="Times New Roman" w:eastAsia="Times New Roman" w:hAnsi="Times New Roman" w:cs="Times New Roman"/>
          <w:sz w:val="27"/>
          <w:szCs w:val="27"/>
        </w:rPr>
        <w:t>127252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результат освидетельствования – установлено состояние алкогольного опьянения, показания прибора составили </w:t>
      </w:r>
      <w:r>
        <w:rPr>
          <w:rStyle w:val="cat-UserDefinedgrp-36rplc-39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мг/л., с результатом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согласился, о чем </w:t>
      </w:r>
      <w:r>
        <w:rPr>
          <w:rFonts w:ascii="Times New Roman" w:eastAsia="Times New Roman" w:hAnsi="Times New Roman" w:cs="Times New Roman"/>
          <w:sz w:val="27"/>
          <w:szCs w:val="27"/>
        </w:rPr>
        <w:t>собственноручно написал в акте «согласен»;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протокол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86 СП №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088422 </w:t>
      </w:r>
      <w:r>
        <w:rPr>
          <w:rFonts w:ascii="Times New Roman" w:eastAsia="Times New Roman" w:hAnsi="Times New Roman" w:cs="Times New Roman"/>
          <w:sz w:val="27"/>
          <w:szCs w:val="27"/>
        </w:rPr>
        <w:t>задержания транспортного средства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от 02</w:t>
      </w:r>
      <w:r>
        <w:rPr>
          <w:rFonts w:ascii="Times New Roman" w:eastAsia="Times New Roman" w:hAnsi="Times New Roman" w:cs="Times New Roman"/>
          <w:sz w:val="27"/>
          <w:szCs w:val="27"/>
        </w:rPr>
        <w:t>.08.2026 года;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рапорт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ст.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ИДПС ОБДПС Госавтоинспекции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УМВД России </w:t>
      </w:r>
      <w:r>
        <w:rPr>
          <w:rStyle w:val="cat-UserDefinedgrp-37rplc-43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02</w:t>
      </w:r>
      <w:r>
        <w:rPr>
          <w:rFonts w:ascii="Times New Roman" w:eastAsia="Times New Roman" w:hAnsi="Times New Roman" w:cs="Times New Roman"/>
          <w:sz w:val="27"/>
          <w:szCs w:val="27"/>
        </w:rPr>
        <w:t>.08.2026 года;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карточка операций с ВУ;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карточк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учета ТС; </w:t>
      </w:r>
      <w:r>
        <w:rPr>
          <w:rFonts w:ascii="Times New Roman" w:eastAsia="Times New Roman" w:hAnsi="Times New Roman" w:cs="Times New Roman"/>
          <w:sz w:val="27"/>
          <w:szCs w:val="27"/>
        </w:rPr>
        <w:t>реестр правонарушений;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справк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инспектора ИАЗ Госавтоинспекции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 03.08.2026 года; </w:t>
      </w:r>
      <w:r>
        <w:rPr>
          <w:rFonts w:ascii="Times New Roman" w:eastAsia="Times New Roman" w:hAnsi="Times New Roman" w:cs="Times New Roman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диск с видеозаписью,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на которой зафиксированы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факт остановки транспортного средства под управлением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А.Б.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действия по составлению процессуальных документов в отношении </w:t>
      </w:r>
      <w:r>
        <w:rPr>
          <w:rFonts w:ascii="Times New Roman" w:eastAsia="Times New Roman" w:hAnsi="Times New Roman" w:cs="Times New Roman"/>
          <w:sz w:val="27"/>
          <w:szCs w:val="27"/>
        </w:rPr>
        <w:t>него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без участия понятых.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Перечисленные выше документы являются относимыми и допустимыми доказательствами, так как составлены уполномоченными на то лицами, надлежащим образом оформлены и полностью согласуются между собой.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соответствии с п. 2.1. ст. 19 ФЗ от 10.12.1995 г. № 196-ФЗ «О безопасности дорожного движениями» запрещается эксплуатация транспортных средств лицами, находящимися в состоянии алкогольного, наркотического или иного токсического опьянения.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sz w:val="27"/>
          <w:szCs w:val="27"/>
        </w:rPr>
        <w:t>огласно примечанию ч. 1 ст. 12.8 КоАП РФ административная ответственность, предусмотренная указанной статьей и ч. 3 ст. 12.27 КоАП РФ, наступает в случае установленного факта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измерений, а именно 0,16 миллиграмма на один литр выдыхаемого воздуха, или в случае наличия наркотических средств или психотропных веществ в организме человека.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Исходя из акта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86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ГП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№ </w:t>
      </w:r>
      <w:r>
        <w:rPr>
          <w:rFonts w:ascii="Times New Roman" w:eastAsia="Times New Roman" w:hAnsi="Times New Roman" w:cs="Times New Roman"/>
          <w:sz w:val="27"/>
          <w:szCs w:val="27"/>
        </w:rPr>
        <w:t>087281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освидетельствования на состояние алкогольного опьянения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>
        <w:rPr>
          <w:rFonts w:ascii="Times New Roman" w:eastAsia="Times New Roman" w:hAnsi="Times New Roman" w:cs="Times New Roman"/>
          <w:sz w:val="27"/>
          <w:szCs w:val="27"/>
        </w:rPr>
        <w:t>02</w:t>
      </w:r>
      <w:r>
        <w:rPr>
          <w:rFonts w:ascii="Times New Roman" w:eastAsia="Times New Roman" w:hAnsi="Times New Roman" w:cs="Times New Roman"/>
          <w:sz w:val="27"/>
          <w:szCs w:val="27"/>
        </w:rPr>
        <w:t>.08.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2026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года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установлено состояние алкогольного опьянения, показания средства измерений составили </w:t>
      </w:r>
      <w:r>
        <w:rPr>
          <w:rStyle w:val="cat-UserDefinedgrp-36rplc-51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мг/л.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 силу п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2.7 Правил дорожного движения Российской Федерации, утвержденных постановлением Правительства Российской Федерации от 23</w:t>
      </w:r>
      <w:r>
        <w:rPr>
          <w:rFonts w:ascii="Times New Roman" w:eastAsia="Times New Roman" w:hAnsi="Times New Roman" w:cs="Times New Roman"/>
          <w:sz w:val="27"/>
          <w:szCs w:val="27"/>
        </w:rPr>
        <w:t>.10.</w:t>
      </w:r>
      <w:r>
        <w:rPr>
          <w:rFonts w:ascii="Times New Roman" w:eastAsia="Times New Roman" w:hAnsi="Times New Roman" w:cs="Times New Roman"/>
          <w:sz w:val="27"/>
          <w:szCs w:val="27"/>
        </w:rPr>
        <w:t>1993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года </w:t>
      </w:r>
      <w:r>
        <w:rPr>
          <w:rFonts w:ascii="Times New Roman" w:eastAsia="Times New Roman" w:hAnsi="Times New Roman" w:cs="Times New Roman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1090, водителю запрещается управлять транспортным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Для квалификации действий лица, привлекаемого к административной ответственности, предусмотренной ч. 1 ст. 12.8 КоАП РФ, необходимо наличие двух значимых обстоятельств, а именно, управление транспортным средством и нахождение в этот момент в состоянии опьянения.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Совокупность указанных признаков была установлена в ходе рассмотрения дела об административном правонарушении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доказательств обратного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Карсановым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 </w:t>
      </w:r>
      <w:r>
        <w:rPr>
          <w:rFonts w:ascii="Times New Roman" w:eastAsia="Times New Roman" w:hAnsi="Times New Roman" w:cs="Times New Roman"/>
          <w:sz w:val="27"/>
          <w:szCs w:val="27"/>
        </w:rPr>
        <w:t>не представлено.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Таким образом,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виновность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 административного правонарушения полностью доказана</w:t>
      </w:r>
      <w:r>
        <w:rPr>
          <w:rFonts w:ascii="Times New Roman" w:eastAsia="Times New Roman" w:hAnsi="Times New Roman" w:cs="Times New Roman"/>
          <w:sz w:val="27"/>
          <w:szCs w:val="27"/>
        </w:rPr>
        <w:t>, а потому е</w:t>
      </w:r>
      <w:r>
        <w:rPr>
          <w:rFonts w:ascii="Times New Roman" w:eastAsia="Times New Roman" w:hAnsi="Times New Roman" w:cs="Times New Roman"/>
          <w:sz w:val="27"/>
          <w:szCs w:val="27"/>
        </w:rPr>
        <w:t>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действия мировой судья квалифицирует по ч. 1 ст. 12.8 КоАП РФ –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управление транспортным средством водителем, находящемся в состоянии опьянения, если такие действия не содержат уголовно наказуемого деяния.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Обстоятельств, исключающих производство по делу об административном правонарушении и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Обстоятельств</w:t>
      </w:r>
      <w:r>
        <w:rPr>
          <w:rFonts w:ascii="Times New Roman" w:eastAsia="Times New Roman" w:hAnsi="Times New Roman" w:cs="Times New Roman"/>
          <w:sz w:val="27"/>
          <w:szCs w:val="27"/>
        </w:rPr>
        <w:t>ом</w:t>
      </w:r>
      <w:r>
        <w:rPr>
          <w:rFonts w:ascii="Times New Roman" w:eastAsia="Times New Roman" w:hAnsi="Times New Roman" w:cs="Times New Roman"/>
          <w:sz w:val="27"/>
          <w:szCs w:val="27"/>
        </w:rPr>
        <w:t>, смягчающи</w:t>
      </w:r>
      <w:r>
        <w:rPr>
          <w:rFonts w:ascii="Times New Roman" w:eastAsia="Times New Roman" w:hAnsi="Times New Roman" w:cs="Times New Roman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административную ответственность,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является признание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Карсановым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 </w:t>
      </w:r>
      <w:r>
        <w:rPr>
          <w:rFonts w:ascii="Times New Roman" w:eastAsia="Times New Roman" w:hAnsi="Times New Roman" w:cs="Times New Roman"/>
          <w:sz w:val="27"/>
          <w:szCs w:val="27"/>
        </w:rPr>
        <w:t>вины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Обстоятельством, отягчающим административную ответственность, суд признает повторное совершение </w:t>
      </w:r>
      <w:r>
        <w:rPr>
          <w:rFonts w:ascii="Times New Roman" w:eastAsia="Times New Roman" w:hAnsi="Times New Roman" w:cs="Times New Roman"/>
          <w:sz w:val="27"/>
          <w:szCs w:val="27"/>
        </w:rPr>
        <w:t>им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однородного административного правонарушения в течении года.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sz w:val="27"/>
          <w:szCs w:val="27"/>
        </w:rPr>
        <w:t>ри определении меры наказания мировой судья учитывает характер и степень общественной опасности деяния, личность нарушителя</w:t>
      </w:r>
      <w:r>
        <w:rPr>
          <w:rFonts w:ascii="Times New Roman" w:eastAsia="Times New Roman" w:hAnsi="Times New Roman" w:cs="Times New Roman"/>
          <w:sz w:val="27"/>
          <w:szCs w:val="27"/>
        </w:rPr>
        <w:t>, отношение последнего к содеянному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7"/>
          <w:szCs w:val="27"/>
        </w:rPr>
        <w:t>ст.ст</w:t>
      </w:r>
      <w:r>
        <w:rPr>
          <w:rFonts w:ascii="Times New Roman" w:eastAsia="Times New Roman" w:hAnsi="Times New Roman" w:cs="Times New Roman"/>
          <w:sz w:val="27"/>
          <w:szCs w:val="27"/>
        </w:rPr>
        <w:t>. 29.9 - 29.11 КоАП РФ, мировой судья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постановил: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Карсанова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Артура Булатовича </w:t>
      </w:r>
      <w:r>
        <w:rPr>
          <w:rFonts w:ascii="Times New Roman" w:eastAsia="Times New Roman" w:hAnsi="Times New Roman" w:cs="Times New Roman"/>
          <w:sz w:val="27"/>
          <w:szCs w:val="27"/>
        </w:rPr>
        <w:t>признать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виновн</w:t>
      </w:r>
      <w:r>
        <w:rPr>
          <w:rFonts w:ascii="Times New Roman" w:eastAsia="Times New Roman" w:hAnsi="Times New Roman" w:cs="Times New Roman"/>
          <w:sz w:val="27"/>
          <w:szCs w:val="27"/>
        </w:rPr>
        <w:t>ым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совершении административного правонарушения, предусмотренного ч. 1 ст. 12.8 КоАП РФ и подвергнуть административному наказанию в виде административного штрафа в размере </w:t>
      </w:r>
      <w:r>
        <w:rPr>
          <w:rStyle w:val="cat-Sumgrp-18rplc-57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 лишением права управления транспортными средствами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на срок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UserDefinedgrp-38rplc-58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Штраф подлежит уплате по реквизитам: получатель УФК по Ханты-Мансийскому автономному округу-Югре (УМВД России по ХМАО-Югре), КПП 860101001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ИНН 8601010390, ОКТМО 71876000, </w:t>
      </w:r>
      <w:r>
        <w:rPr>
          <w:rFonts w:ascii="Times New Roman" w:eastAsia="Times New Roman" w:hAnsi="Times New Roman" w:cs="Times New Roman"/>
          <w:sz w:val="27"/>
          <w:szCs w:val="27"/>
        </w:rPr>
        <w:t>№ счета получателя платежа 03100643000000018700 в ОКЦ № 8 УГУ Банка России//УФК по Ханты-Мансийскому автономному округу-Югре г. Ханты-Мансийск,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БИК 007162163, </w:t>
      </w:r>
      <w:r>
        <w:rPr>
          <w:rFonts w:ascii="Times New Roman" w:eastAsia="Times New Roman" w:hAnsi="Times New Roman" w:cs="Times New Roman"/>
          <w:sz w:val="27"/>
          <w:szCs w:val="27"/>
        </w:rPr>
        <w:t>кор</w:t>
      </w:r>
      <w:r>
        <w:rPr>
          <w:rFonts w:ascii="Times New Roman" w:eastAsia="Times New Roman" w:hAnsi="Times New Roman" w:cs="Times New Roman"/>
          <w:sz w:val="27"/>
          <w:szCs w:val="27"/>
        </w:rPr>
        <w:t>. счет № 40102810245370000007, КБК 18811601123010001140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УИН </w:t>
      </w:r>
      <w:r>
        <w:rPr>
          <w:rFonts w:ascii="Times New Roman" w:eastAsia="Times New Roman" w:hAnsi="Times New Roman" w:cs="Times New Roman"/>
          <w:sz w:val="27"/>
          <w:szCs w:val="27"/>
        </w:rPr>
        <w:t>18810486260320016240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>В соответствии со ст. 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Копию квитанции об оплате административного штрафа необходимо представить по адресу: г. Сургут ул. Гагарина д. 9 </w:t>
      </w:r>
      <w:r>
        <w:rPr>
          <w:rFonts w:ascii="Times New Roman" w:eastAsia="Times New Roman" w:hAnsi="Times New Roman" w:cs="Times New Roman"/>
          <w:sz w:val="27"/>
          <w:szCs w:val="27"/>
        </w:rPr>
        <w:t>каб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>10</w:t>
      </w:r>
      <w:r>
        <w:rPr>
          <w:rFonts w:ascii="Times New Roman" w:eastAsia="Times New Roman" w:hAnsi="Times New Roman" w:cs="Times New Roman"/>
          <w:sz w:val="27"/>
          <w:szCs w:val="27"/>
        </w:rPr>
        <w:t>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либо направить на электронный адрес: Surgut1</w:t>
      </w:r>
      <w:r>
        <w:rPr>
          <w:rFonts w:ascii="Times New Roman" w:eastAsia="Times New Roman" w:hAnsi="Times New Roman" w:cs="Times New Roman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sz w:val="27"/>
          <w:szCs w:val="27"/>
        </w:rPr>
        <w:t>@mirsud86.ru не позднее дня, следующего за истечением срока добровольной уплаты штрафа, во избежание направления документов о принудительном исполнении постановления.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Разъяснить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Карсанову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А.Б., </w:t>
      </w:r>
      <w:r>
        <w:rPr>
          <w:rFonts w:ascii="Times New Roman" w:eastAsia="Times New Roman" w:hAnsi="Times New Roman" w:cs="Times New Roman"/>
          <w:sz w:val="27"/>
          <w:szCs w:val="27"/>
        </w:rPr>
        <w:t>ч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то в течение трёх рабочих дней со дня вступления в законную силу постановления о назначении административного наказания он обязан сдать водительское удостоверение в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ГАИ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УМВД России по </w:t>
      </w:r>
      <w:r>
        <w:rPr>
          <w:rFonts w:ascii="Times New Roman" w:eastAsia="Times New Roman" w:hAnsi="Times New Roman" w:cs="Times New Roman"/>
          <w:sz w:val="27"/>
          <w:szCs w:val="27"/>
        </w:rPr>
        <w:t>месту своего жительства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В случае уклонения от сдачи документов, срок лишения специального права прерывается. Течение срока начинается со дня сдачи либо изъятия документов на право управления транспортным средством.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городской суд путем подачи жалобы </w:t>
      </w:r>
      <w:r>
        <w:rPr>
          <w:rFonts w:ascii="Times New Roman" w:eastAsia="Times New Roman" w:hAnsi="Times New Roman" w:cs="Times New Roman"/>
          <w:sz w:val="27"/>
          <w:szCs w:val="27"/>
        </w:rPr>
        <w:t>через миро</w:t>
      </w:r>
      <w:r>
        <w:rPr>
          <w:rFonts w:ascii="Times New Roman" w:eastAsia="Times New Roman" w:hAnsi="Times New Roman" w:cs="Times New Roman"/>
          <w:sz w:val="27"/>
          <w:szCs w:val="27"/>
        </w:rPr>
        <w:t>вого судью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района города окружного значения Сургута в течение десяти </w:t>
      </w:r>
      <w:r>
        <w:rPr>
          <w:rFonts w:ascii="Times New Roman" w:eastAsia="Times New Roman" w:hAnsi="Times New Roman" w:cs="Times New Roman"/>
          <w:sz w:val="27"/>
          <w:szCs w:val="27"/>
        </w:rPr>
        <w:t>дней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со дня получения копии постановления.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>Е.П. Король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«Копия верна»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>Е.П. Король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 </w:t>
      </w:r>
    </w:p>
    <w:sectPr>
      <w:footerReference w:type="default" r:id="rId4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599637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Fonts w:ascii="Times New Roman" w:eastAsia="Times New Roman" w:hAnsi="Times New Roman" w:cs="Times New Roman"/>
          </w:rPr>
          <w:t>1</w:t>
        </w:r>
        <w:r>
          <w:rPr>
            <w:rFonts w:ascii="Times New Roman" w:eastAsia="Times New Roman" w:hAnsi="Times New Roman" w:cs="Times New Roman"/>
          </w:rPr>
          <w:fldChar w:fldCharType="end"/>
        </w:r>
      </w:p>
    </w:sdtContent>
  </w:sdt>
  <w:p>
    <w:pPr>
      <w:spacing w:before="0" w:after="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8">
    <w:name w:val="cat-UserDefined grp-33 rplc-8"/>
    <w:basedOn w:val="DefaultParagraphFont"/>
  </w:style>
  <w:style w:type="character" w:customStyle="1" w:styleId="cat-UserDefinedgrp-35rplc-16">
    <w:name w:val="cat-UserDefined grp-35 rplc-16"/>
    <w:basedOn w:val="DefaultParagraphFont"/>
  </w:style>
  <w:style w:type="character" w:customStyle="1" w:styleId="cat-UserDefinedgrp-34rplc-19">
    <w:name w:val="cat-UserDefined grp-34 rplc-19"/>
    <w:basedOn w:val="DefaultParagraphFont"/>
  </w:style>
  <w:style w:type="character" w:customStyle="1" w:styleId="cat-CarNumbergrp-24rplc-20">
    <w:name w:val="cat-CarNumber grp-24 rplc-20"/>
    <w:basedOn w:val="DefaultParagraphFont"/>
  </w:style>
  <w:style w:type="character" w:customStyle="1" w:styleId="cat-UserDefinedgrp-35rplc-31">
    <w:name w:val="cat-UserDefined grp-35 rplc-31"/>
    <w:basedOn w:val="DefaultParagraphFont"/>
  </w:style>
  <w:style w:type="character" w:customStyle="1" w:styleId="cat-UserDefinedgrp-34rplc-33">
    <w:name w:val="cat-UserDefined grp-34 rplc-33"/>
    <w:basedOn w:val="DefaultParagraphFont"/>
  </w:style>
  <w:style w:type="character" w:customStyle="1" w:styleId="cat-CarNumbergrp-24rplc-34">
    <w:name w:val="cat-CarNumber grp-24 rplc-34"/>
    <w:basedOn w:val="DefaultParagraphFont"/>
  </w:style>
  <w:style w:type="character" w:customStyle="1" w:styleId="cat-UserDefinedgrp-36rplc-39">
    <w:name w:val="cat-UserDefined grp-36 rplc-39"/>
    <w:basedOn w:val="DefaultParagraphFont"/>
  </w:style>
  <w:style w:type="character" w:customStyle="1" w:styleId="cat-UserDefinedgrp-37rplc-43">
    <w:name w:val="cat-UserDefined grp-37 rplc-43"/>
    <w:basedOn w:val="DefaultParagraphFont"/>
  </w:style>
  <w:style w:type="character" w:customStyle="1" w:styleId="cat-UserDefinedgrp-36rplc-51">
    <w:name w:val="cat-UserDefined grp-36 rplc-51"/>
    <w:basedOn w:val="DefaultParagraphFont"/>
  </w:style>
  <w:style w:type="character" w:customStyle="1" w:styleId="cat-Sumgrp-18rplc-57">
    <w:name w:val="cat-Sum grp-18 rplc-57"/>
    <w:basedOn w:val="DefaultParagraphFont"/>
  </w:style>
  <w:style w:type="character" w:customStyle="1" w:styleId="cat-UserDefinedgrp-38rplc-58">
    <w:name w:val="cat-UserDefined grp-38 rplc-58"/>
    <w:basedOn w:val="DefaultParagraphFont"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glossaryDocument" Target="glossary/document.xml" /><Relationship Id="rId6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72611-4C40-4AC3-BF24-196E16F6BB78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